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:rsidRPr="00E2227A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1EECDBC" w:rsidR="00F71A3D" w:rsidRPr="00E2227A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E2227A"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8A36F6" w:rsidRPr="00E2227A">
              <w:rPr>
                <w:rFonts w:ascii="Tw Cen MT" w:hAnsi="Tw Cen MT"/>
                <w:b/>
                <w:sz w:val="28"/>
                <w:szCs w:val="28"/>
              </w:rPr>
              <w:t>OE1</w:t>
            </w:r>
            <w:r w:rsidR="00D33270" w:rsidRPr="00E2227A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BE3756" w:rsidRPr="00E2227A">
              <w:rPr>
                <w:rFonts w:ascii="Tw Cen MT" w:hAnsi="Tw Cen MT"/>
                <w:b/>
                <w:sz w:val="28"/>
                <w:szCs w:val="28"/>
              </w:rPr>
              <w:t>N3</w:t>
            </w:r>
            <w:r w:rsidR="00D33270" w:rsidRPr="00E2227A">
              <w:rPr>
                <w:rFonts w:ascii="Tw Cen MT" w:hAnsi="Tw Cen MT"/>
                <w:b/>
                <w:sz w:val="28"/>
                <w:szCs w:val="28"/>
              </w:rPr>
              <w:t>0</w:t>
            </w:r>
            <w:r w:rsidR="00BE3756" w:rsidRPr="00E2227A">
              <w:rPr>
                <w:rFonts w:ascii="Tw Cen MT" w:hAnsi="Tw Cen MT"/>
                <w:b/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E2227A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4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E2227A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4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E2227A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4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E2227A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4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E2227A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4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E2227A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4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E2227A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4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E2227A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4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E2227A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4"/>
                <w:szCs w:val="24"/>
                <w:lang w:val="en-IN"/>
              </w:rPr>
            </w:pPr>
            <w:r w:rsidRPr="00E2227A">
              <w:rPr>
                <w:rFonts w:ascii="Tw Cen MT" w:hAnsi="Tw Cen MT"/>
                <w:b/>
                <w:sz w:val="40"/>
                <w:szCs w:val="24"/>
              </w:rPr>
              <w:t>R22</w:t>
            </w:r>
          </w:p>
        </w:tc>
      </w:tr>
    </w:tbl>
    <w:p w14:paraId="35C8BDCF" w14:textId="77777777" w:rsidR="00F71A3D" w:rsidRPr="00E2227A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  <w:lang w:val="en-IN"/>
        </w:rPr>
      </w:pPr>
      <w:r w:rsidRPr="00E2227A">
        <w:rPr>
          <w:rFonts w:ascii="Tw Cen MT" w:hAnsi="Tw Cen MT"/>
          <w:b/>
          <w:sz w:val="28"/>
          <w:szCs w:val="24"/>
        </w:rPr>
        <w:t>VNR VIGNANA JYOTHI INSTITUTE OF ENGINEERING AND TECHNOLOGY</w:t>
      </w:r>
    </w:p>
    <w:p w14:paraId="71268C3B" w14:textId="77777777" w:rsidR="00F71A3D" w:rsidRPr="00E2227A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4"/>
        </w:rPr>
      </w:pPr>
      <w:r w:rsidRPr="00E2227A">
        <w:rPr>
          <w:rFonts w:ascii="Tw Cen MT" w:hAnsi="Tw Cen MT"/>
          <w:sz w:val="24"/>
          <w:szCs w:val="24"/>
        </w:rPr>
        <w:t>(AUTONOMOUS)</w:t>
      </w:r>
    </w:p>
    <w:p w14:paraId="6EDEB20F" w14:textId="10C93A22" w:rsidR="00F71A3D" w:rsidRPr="00E2227A" w:rsidRDefault="007F3AE9" w:rsidP="00F71A3D">
      <w:pPr>
        <w:spacing w:after="0" w:line="240" w:lineRule="auto"/>
        <w:jc w:val="center"/>
        <w:rPr>
          <w:rFonts w:ascii="Tw Cen MT" w:hAnsi="Tw Cen MT"/>
          <w:sz w:val="24"/>
          <w:szCs w:val="24"/>
        </w:rPr>
      </w:pPr>
      <w:r w:rsidRPr="00E2227A">
        <w:rPr>
          <w:rFonts w:ascii="Tw Cen MT" w:hAnsi="Tw Cen MT"/>
          <w:sz w:val="28"/>
          <w:szCs w:val="28"/>
        </w:rPr>
        <w:t>B.Tech. III Year I Semester Regular/Supplementary Examinations, December 2025</w:t>
      </w:r>
    </w:p>
    <w:p w14:paraId="7061E8C0" w14:textId="5EE8D22E" w:rsidR="00F71A3D" w:rsidRPr="00E2227A" w:rsidRDefault="00A143EA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 w:rsidRPr="00E2227A">
        <w:rPr>
          <w:rFonts w:ascii="Tw Cen MT" w:hAnsi="Tw Cen MT"/>
          <w:b/>
          <w:sz w:val="28"/>
          <w:szCs w:val="24"/>
        </w:rPr>
        <w:t>STORYTELLING FOR EFFECTIVE COMMUNICATION</w:t>
      </w:r>
    </w:p>
    <w:p w14:paraId="772AFEF7" w14:textId="6D9FCBF2" w:rsidR="00F71A3D" w:rsidRPr="00E2227A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4"/>
        </w:rPr>
      </w:pPr>
      <w:r w:rsidRPr="00E2227A">
        <w:rPr>
          <w:rFonts w:ascii="Tw Cen MT" w:hAnsi="Tw Cen MT"/>
          <w:sz w:val="24"/>
          <w:szCs w:val="24"/>
        </w:rPr>
        <w:t>(</w:t>
      </w:r>
      <w:r w:rsidR="008A36F6" w:rsidRPr="00E2227A">
        <w:rPr>
          <w:rFonts w:ascii="Tw Cen MT" w:hAnsi="Tw Cen MT"/>
          <w:sz w:val="24"/>
          <w:szCs w:val="24"/>
        </w:rPr>
        <w:t>Open Elective</w:t>
      </w:r>
      <w:r w:rsidRPr="00E2227A">
        <w:rPr>
          <w:rFonts w:ascii="Tw Cen MT" w:hAnsi="Tw Cen MT"/>
          <w:sz w:val="24"/>
          <w:szCs w:val="24"/>
        </w:rPr>
        <w:t>)</w:t>
      </w:r>
    </w:p>
    <w:p w14:paraId="47843541" w14:textId="7B53E6F3" w:rsidR="00F71A3D" w:rsidRPr="00E2227A" w:rsidRDefault="00F71A3D" w:rsidP="00F71A3D">
      <w:pPr>
        <w:spacing w:after="0" w:line="240" w:lineRule="auto"/>
        <w:rPr>
          <w:rFonts w:ascii="Tw Cen MT" w:hAnsi="Tw Cen MT" w:cs="Arial"/>
          <w:b/>
          <w:sz w:val="24"/>
          <w:szCs w:val="24"/>
          <w:lang w:eastAsia="en-IN"/>
        </w:rPr>
      </w:pPr>
      <w:r w:rsidRPr="00E2227A">
        <w:rPr>
          <w:rFonts w:ascii="Tw Cen MT" w:hAnsi="Tw Cen MT" w:cs="Arial"/>
          <w:b/>
          <w:sz w:val="24"/>
          <w:szCs w:val="24"/>
          <w:lang w:eastAsia="en-IN"/>
        </w:rPr>
        <w:t xml:space="preserve">Time: 3 hours                                                                                 </w:t>
      </w:r>
      <w:r w:rsidRPr="00E2227A">
        <w:rPr>
          <w:rFonts w:ascii="Tw Cen MT" w:hAnsi="Tw Cen MT" w:cs="Arial"/>
          <w:b/>
          <w:sz w:val="24"/>
          <w:szCs w:val="24"/>
          <w:lang w:eastAsia="en-IN"/>
        </w:rPr>
        <w:tab/>
      </w:r>
      <w:r w:rsidRPr="00E2227A">
        <w:rPr>
          <w:rFonts w:ascii="Tw Cen MT" w:hAnsi="Tw Cen MT" w:cs="Arial"/>
          <w:b/>
          <w:sz w:val="24"/>
          <w:szCs w:val="24"/>
          <w:lang w:eastAsia="en-IN"/>
        </w:rPr>
        <w:tab/>
        <w:t xml:space="preserve">    </w:t>
      </w:r>
      <w:r w:rsidR="00E2227A">
        <w:rPr>
          <w:rFonts w:ascii="Tw Cen MT" w:hAnsi="Tw Cen MT" w:cs="Arial"/>
          <w:b/>
          <w:sz w:val="24"/>
          <w:szCs w:val="24"/>
          <w:lang w:eastAsia="en-IN"/>
        </w:rPr>
        <w:tab/>
        <w:t xml:space="preserve">    </w:t>
      </w:r>
      <w:r w:rsidRPr="00E2227A">
        <w:rPr>
          <w:rFonts w:ascii="Tw Cen MT" w:hAnsi="Tw Cen MT" w:cs="Arial"/>
          <w:b/>
          <w:sz w:val="24"/>
          <w:szCs w:val="24"/>
          <w:lang w:eastAsia="en-IN"/>
        </w:rPr>
        <w:t>Max. Marks: 60</w:t>
      </w:r>
    </w:p>
    <w:p w14:paraId="35FBCB44" w14:textId="77777777" w:rsidR="00F71A3D" w:rsidRPr="00E2227A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E2227A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36202B6F" w:rsidR="00F71A3D" w:rsidRPr="00E2227A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E2227A"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193516C" w14:textId="606573F5" w:rsidR="00CB4396" w:rsidRPr="00C178B2" w:rsidRDefault="00357229" w:rsidP="00357229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  <w:r w:rsidR="00CB4396"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="00CB4396"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="00CB4396"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</w:p>
    <w:tbl>
      <w:tblPr>
        <w:tblStyle w:val="TableGrid"/>
        <w:tblW w:w="1084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173"/>
        <w:gridCol w:w="643"/>
        <w:gridCol w:w="1205"/>
        <w:gridCol w:w="920"/>
      </w:tblGrid>
      <w:tr w:rsidR="00CB4396" w:rsidRPr="00E2227A" w14:paraId="0DEF5962" w14:textId="77777777" w:rsidTr="003F7945">
        <w:tc>
          <w:tcPr>
            <w:tcW w:w="902" w:type="dxa"/>
          </w:tcPr>
          <w:p w14:paraId="2D36F06B" w14:textId="77777777" w:rsidR="00CB4396" w:rsidRPr="00E2227A" w:rsidRDefault="00CB4396" w:rsidP="00C178B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73" w:type="dxa"/>
          </w:tcPr>
          <w:p w14:paraId="2FB21183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How does storytelling help for Effective Communication?</w:t>
            </w:r>
          </w:p>
        </w:tc>
        <w:tc>
          <w:tcPr>
            <w:tcW w:w="643" w:type="dxa"/>
          </w:tcPr>
          <w:p w14:paraId="5D56A3DB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1205" w:type="dxa"/>
          </w:tcPr>
          <w:p w14:paraId="5FD8FD85" w14:textId="565A12C2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 xml:space="preserve">CO1, </w:t>
            </w:r>
            <w:r w:rsidR="00E2227A" w:rsidRPr="00E2227A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20" w:type="dxa"/>
          </w:tcPr>
          <w:p w14:paraId="2282C5EA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BL-1,2</w:t>
            </w:r>
          </w:p>
        </w:tc>
      </w:tr>
      <w:tr w:rsidR="00CB4396" w:rsidRPr="00E2227A" w14:paraId="374A2963" w14:textId="77777777" w:rsidTr="003F7945">
        <w:tc>
          <w:tcPr>
            <w:tcW w:w="902" w:type="dxa"/>
          </w:tcPr>
          <w:p w14:paraId="3244C0FF" w14:textId="77777777" w:rsidR="00CB4396" w:rsidRPr="00E2227A" w:rsidRDefault="00CB4396" w:rsidP="00C178B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73" w:type="dxa"/>
          </w:tcPr>
          <w:p w14:paraId="12ACB98D" w14:textId="5DB4FE6C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 xml:space="preserve">Describe the </w:t>
            </w:r>
            <w:r w:rsidR="008117A5">
              <w:rPr>
                <w:rFonts w:ascii="Times New Roman" w:hAnsi="Times New Roman" w:cs="Times New Roman"/>
                <w:sz w:val="23"/>
                <w:szCs w:val="23"/>
              </w:rPr>
              <w:t>s</w:t>
            </w: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strategies for a better storytelling.</w:t>
            </w:r>
          </w:p>
        </w:tc>
        <w:tc>
          <w:tcPr>
            <w:tcW w:w="643" w:type="dxa"/>
          </w:tcPr>
          <w:p w14:paraId="07571192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1205" w:type="dxa"/>
          </w:tcPr>
          <w:p w14:paraId="3249BC1F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CO2</w:t>
            </w:r>
          </w:p>
        </w:tc>
        <w:tc>
          <w:tcPr>
            <w:tcW w:w="920" w:type="dxa"/>
          </w:tcPr>
          <w:p w14:paraId="51C2BFF0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CB4396" w:rsidRPr="00E2227A" w14:paraId="327836FF" w14:textId="77777777" w:rsidTr="003F7945">
        <w:tc>
          <w:tcPr>
            <w:tcW w:w="902" w:type="dxa"/>
          </w:tcPr>
          <w:p w14:paraId="33229495" w14:textId="77777777" w:rsidR="00CB4396" w:rsidRPr="00E2227A" w:rsidRDefault="00CB4396" w:rsidP="00C178B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73" w:type="dxa"/>
          </w:tcPr>
          <w:p w14:paraId="50AAD4E5" w14:textId="77777777" w:rsidR="00CB4396" w:rsidRPr="00E2227A" w:rsidRDefault="00CB4396" w:rsidP="00C178B2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Define PLOT with a suitable example.</w:t>
            </w:r>
          </w:p>
        </w:tc>
        <w:tc>
          <w:tcPr>
            <w:tcW w:w="643" w:type="dxa"/>
          </w:tcPr>
          <w:p w14:paraId="44B63AF2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1205" w:type="dxa"/>
          </w:tcPr>
          <w:p w14:paraId="1E002305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CO2</w:t>
            </w:r>
          </w:p>
        </w:tc>
        <w:tc>
          <w:tcPr>
            <w:tcW w:w="920" w:type="dxa"/>
          </w:tcPr>
          <w:p w14:paraId="064C26C6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CB4396" w:rsidRPr="00E2227A" w14:paraId="3FDC0B2C" w14:textId="77777777" w:rsidTr="003F7945">
        <w:tc>
          <w:tcPr>
            <w:tcW w:w="902" w:type="dxa"/>
          </w:tcPr>
          <w:p w14:paraId="48E2AFE6" w14:textId="77777777" w:rsidR="00CB4396" w:rsidRPr="00E2227A" w:rsidRDefault="00CB4396" w:rsidP="00C178B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73" w:type="dxa"/>
          </w:tcPr>
          <w:p w14:paraId="3B82ED89" w14:textId="0B80B302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 xml:space="preserve">Write two major differences between </w:t>
            </w:r>
            <w:r w:rsidRPr="00E2227A">
              <w:rPr>
                <w:rFonts w:ascii="Times New Roman" w:hAnsi="Times New Roman" w:cs="Times New Roman"/>
                <w:i/>
                <w:sz w:val="23"/>
                <w:szCs w:val="23"/>
              </w:rPr>
              <w:t>leadership and team skills.</w:t>
            </w:r>
          </w:p>
        </w:tc>
        <w:tc>
          <w:tcPr>
            <w:tcW w:w="643" w:type="dxa"/>
          </w:tcPr>
          <w:p w14:paraId="28DF7896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1205" w:type="dxa"/>
          </w:tcPr>
          <w:p w14:paraId="2021E7D6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CO4</w:t>
            </w:r>
          </w:p>
        </w:tc>
        <w:tc>
          <w:tcPr>
            <w:tcW w:w="920" w:type="dxa"/>
          </w:tcPr>
          <w:p w14:paraId="4FC7D24F" w14:textId="4B86F8FF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E2227A" w:rsidRPr="00E2227A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CB4396" w:rsidRPr="00E2227A" w14:paraId="76851D05" w14:textId="77777777" w:rsidTr="003F7945">
        <w:tc>
          <w:tcPr>
            <w:tcW w:w="902" w:type="dxa"/>
          </w:tcPr>
          <w:p w14:paraId="77A57517" w14:textId="77777777" w:rsidR="00CB4396" w:rsidRPr="00E2227A" w:rsidRDefault="00CB4396" w:rsidP="00C178B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73" w:type="dxa"/>
          </w:tcPr>
          <w:p w14:paraId="2189F8F4" w14:textId="67E7A357" w:rsidR="00CB4396" w:rsidRPr="00E2227A" w:rsidRDefault="00CB4396" w:rsidP="00C178B2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 xml:space="preserve">Describe how </w:t>
            </w:r>
            <w:r w:rsidR="00E2227A" w:rsidRPr="00E2227A">
              <w:rPr>
                <w:rFonts w:ascii="Times New Roman" w:hAnsi="Times New Roman" w:cs="Times New Roman"/>
                <w:sz w:val="23"/>
                <w:szCs w:val="23"/>
              </w:rPr>
              <w:t>a</w:t>
            </w: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necdotes are useful during a group discussion</w:t>
            </w:r>
          </w:p>
        </w:tc>
        <w:tc>
          <w:tcPr>
            <w:tcW w:w="643" w:type="dxa"/>
          </w:tcPr>
          <w:p w14:paraId="45207D62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1205" w:type="dxa"/>
          </w:tcPr>
          <w:p w14:paraId="12C0ADE3" w14:textId="6BC3B531" w:rsidR="00CB4396" w:rsidRPr="00E2227A" w:rsidRDefault="00CB4396" w:rsidP="003F794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CO2,3</w:t>
            </w:r>
          </w:p>
        </w:tc>
        <w:tc>
          <w:tcPr>
            <w:tcW w:w="920" w:type="dxa"/>
          </w:tcPr>
          <w:p w14:paraId="04DB9238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</w:tbl>
    <w:p w14:paraId="15A9684A" w14:textId="77777777" w:rsidR="003F7945" w:rsidRDefault="003F7945" w:rsidP="00096601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BB74F3C" w14:textId="4E0AF6C3" w:rsidR="00CB4396" w:rsidRDefault="00096601" w:rsidP="00096601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096601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09660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9660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9660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9660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96601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p w14:paraId="291227BD" w14:textId="77777777" w:rsidR="003F7945" w:rsidRPr="00C178B2" w:rsidRDefault="003F7945" w:rsidP="00096601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6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7655"/>
        <w:gridCol w:w="670"/>
        <w:gridCol w:w="1031"/>
        <w:gridCol w:w="850"/>
      </w:tblGrid>
      <w:tr w:rsidR="00CB4396" w:rsidRPr="00E2227A" w14:paraId="7B3A4540" w14:textId="77777777" w:rsidTr="003F7945">
        <w:tc>
          <w:tcPr>
            <w:tcW w:w="10768" w:type="dxa"/>
            <w:gridSpan w:val="5"/>
          </w:tcPr>
          <w:p w14:paraId="0E3AA78B" w14:textId="5261156D" w:rsidR="00CB4396" w:rsidRPr="00E2227A" w:rsidRDefault="00CB4396" w:rsidP="00C178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</w:t>
            </w:r>
            <w:r w:rsidR="003F7945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I</w:t>
            </w:r>
          </w:p>
        </w:tc>
      </w:tr>
      <w:tr w:rsidR="00CB4396" w:rsidRPr="00E2227A" w14:paraId="425226FD" w14:textId="77777777" w:rsidTr="003F7945">
        <w:tc>
          <w:tcPr>
            <w:tcW w:w="562" w:type="dxa"/>
          </w:tcPr>
          <w:p w14:paraId="057FAC94" w14:textId="42776357" w:rsidR="00CB4396" w:rsidRPr="00E2227A" w:rsidRDefault="00CB4396" w:rsidP="00C17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C53391" w:rsidRPr="00E2227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655" w:type="dxa"/>
          </w:tcPr>
          <w:p w14:paraId="0E0C54DA" w14:textId="77777777" w:rsidR="00CB4396" w:rsidRPr="00E2227A" w:rsidRDefault="00CB4396" w:rsidP="00C178B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What is the significance of storytelling in the development of communication?</w:t>
            </w:r>
          </w:p>
        </w:tc>
        <w:tc>
          <w:tcPr>
            <w:tcW w:w="670" w:type="dxa"/>
          </w:tcPr>
          <w:p w14:paraId="0A1FF3AF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1031" w:type="dxa"/>
          </w:tcPr>
          <w:p w14:paraId="06D434CE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850" w:type="dxa"/>
          </w:tcPr>
          <w:p w14:paraId="15FA671B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CB4396" w:rsidRPr="00E2227A" w14:paraId="649072BA" w14:textId="77777777" w:rsidTr="003F7945">
        <w:trPr>
          <w:trHeight w:val="329"/>
        </w:trPr>
        <w:tc>
          <w:tcPr>
            <w:tcW w:w="562" w:type="dxa"/>
          </w:tcPr>
          <w:p w14:paraId="64AE89E1" w14:textId="77777777" w:rsidR="00CB4396" w:rsidRPr="00E2227A" w:rsidRDefault="00CB4396" w:rsidP="00C17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55" w:type="dxa"/>
          </w:tcPr>
          <w:p w14:paraId="16EC7201" w14:textId="31709727" w:rsidR="00CB4396" w:rsidRPr="00E2227A" w:rsidRDefault="00CB4396" w:rsidP="00C178B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How does storytelling effect verbal and non-verbal communication in engineering sector?</w:t>
            </w:r>
          </w:p>
        </w:tc>
        <w:tc>
          <w:tcPr>
            <w:tcW w:w="670" w:type="dxa"/>
          </w:tcPr>
          <w:p w14:paraId="07DE4E1C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1031" w:type="dxa"/>
          </w:tcPr>
          <w:p w14:paraId="76672F0F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850" w:type="dxa"/>
          </w:tcPr>
          <w:p w14:paraId="6F8536B3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CB4396" w:rsidRPr="00E2227A" w14:paraId="2E5E28E2" w14:textId="77777777" w:rsidTr="003F7945">
        <w:tc>
          <w:tcPr>
            <w:tcW w:w="10768" w:type="dxa"/>
            <w:gridSpan w:val="5"/>
          </w:tcPr>
          <w:p w14:paraId="148E3399" w14:textId="77777777" w:rsidR="00CB4396" w:rsidRPr="00E2227A" w:rsidRDefault="00CB4396" w:rsidP="00C178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CB4396" w:rsidRPr="00E2227A" w14:paraId="41406369" w14:textId="77777777" w:rsidTr="003F7945">
        <w:tc>
          <w:tcPr>
            <w:tcW w:w="562" w:type="dxa"/>
          </w:tcPr>
          <w:p w14:paraId="6D5337B2" w14:textId="792AE648" w:rsidR="00CB4396" w:rsidRPr="00E2227A" w:rsidRDefault="00CB4396" w:rsidP="00C17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C53391" w:rsidRPr="00E2227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655" w:type="dxa"/>
          </w:tcPr>
          <w:p w14:paraId="2C8CA073" w14:textId="5EC4D0A8" w:rsidR="00CB4396" w:rsidRPr="00E2227A" w:rsidRDefault="00CB4396" w:rsidP="00E2227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 xml:space="preserve">Explain the role of storytelling </w:t>
            </w:r>
            <w:r w:rsidR="00E2227A" w:rsidRPr="00E2227A">
              <w:rPr>
                <w:rFonts w:ascii="Times New Roman" w:hAnsi="Times New Roman" w:cs="Times New Roman"/>
                <w:sz w:val="23"/>
                <w:szCs w:val="23"/>
              </w:rPr>
              <w:t>to</w:t>
            </w: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 xml:space="preserve"> bridge the communication gaps in engineering scenario with suitable examples.   </w:t>
            </w:r>
          </w:p>
        </w:tc>
        <w:tc>
          <w:tcPr>
            <w:tcW w:w="670" w:type="dxa"/>
          </w:tcPr>
          <w:p w14:paraId="29F42E20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1031" w:type="dxa"/>
          </w:tcPr>
          <w:p w14:paraId="179A4D01" w14:textId="65012EE9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850" w:type="dxa"/>
          </w:tcPr>
          <w:p w14:paraId="1588EEDD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CB4396" w:rsidRPr="00E2227A" w14:paraId="53437DA2" w14:textId="77777777" w:rsidTr="003F7945">
        <w:tc>
          <w:tcPr>
            <w:tcW w:w="10768" w:type="dxa"/>
            <w:gridSpan w:val="5"/>
          </w:tcPr>
          <w:p w14:paraId="5E3285CA" w14:textId="77777777" w:rsidR="00CB4396" w:rsidRPr="00E2227A" w:rsidRDefault="00CB4396" w:rsidP="00C178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UNIT-II</w:t>
            </w:r>
          </w:p>
        </w:tc>
      </w:tr>
      <w:tr w:rsidR="00CB4396" w:rsidRPr="00E2227A" w14:paraId="4FFD135A" w14:textId="77777777" w:rsidTr="003F7945">
        <w:tc>
          <w:tcPr>
            <w:tcW w:w="562" w:type="dxa"/>
          </w:tcPr>
          <w:p w14:paraId="5F37953A" w14:textId="7DD144A6" w:rsidR="00CB4396" w:rsidRPr="00E2227A" w:rsidRDefault="00CB4396" w:rsidP="00C17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C53391" w:rsidRPr="00E2227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655" w:type="dxa"/>
          </w:tcPr>
          <w:p w14:paraId="7264C90E" w14:textId="77777777" w:rsidR="00CB4396" w:rsidRPr="00E2227A" w:rsidRDefault="00CB4396" w:rsidP="00C178B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What are the major storytelling techniques you implement to describe a story?</w:t>
            </w:r>
          </w:p>
        </w:tc>
        <w:tc>
          <w:tcPr>
            <w:tcW w:w="670" w:type="dxa"/>
          </w:tcPr>
          <w:p w14:paraId="1F820903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1031" w:type="dxa"/>
          </w:tcPr>
          <w:p w14:paraId="5AA0735B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CO-2,3</w:t>
            </w:r>
          </w:p>
        </w:tc>
        <w:tc>
          <w:tcPr>
            <w:tcW w:w="850" w:type="dxa"/>
          </w:tcPr>
          <w:p w14:paraId="58765DE6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CB4396" w:rsidRPr="00E2227A" w14:paraId="21D71D98" w14:textId="77777777" w:rsidTr="003F7945">
        <w:tc>
          <w:tcPr>
            <w:tcW w:w="562" w:type="dxa"/>
          </w:tcPr>
          <w:p w14:paraId="3ADC3285" w14:textId="77777777" w:rsidR="00CB4396" w:rsidRPr="00E2227A" w:rsidRDefault="00CB4396" w:rsidP="00C17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55" w:type="dxa"/>
          </w:tcPr>
          <w:p w14:paraId="2C8AF574" w14:textId="77777777" w:rsidR="00CB4396" w:rsidRPr="00E2227A" w:rsidRDefault="00CB4396" w:rsidP="00C178B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 xml:space="preserve">What are the crucial storytelling strategies you apply for an effective presentation? </w:t>
            </w:r>
          </w:p>
        </w:tc>
        <w:tc>
          <w:tcPr>
            <w:tcW w:w="670" w:type="dxa"/>
          </w:tcPr>
          <w:p w14:paraId="69F73483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1031" w:type="dxa"/>
          </w:tcPr>
          <w:p w14:paraId="4BA66978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CO-2,3</w:t>
            </w:r>
          </w:p>
        </w:tc>
        <w:tc>
          <w:tcPr>
            <w:tcW w:w="850" w:type="dxa"/>
          </w:tcPr>
          <w:p w14:paraId="4A28FF4E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CB4396" w:rsidRPr="00E2227A" w14:paraId="407E34F3" w14:textId="77777777" w:rsidTr="003F7945">
        <w:tc>
          <w:tcPr>
            <w:tcW w:w="10768" w:type="dxa"/>
            <w:gridSpan w:val="5"/>
          </w:tcPr>
          <w:p w14:paraId="549703EB" w14:textId="77777777" w:rsidR="00CB4396" w:rsidRPr="00E2227A" w:rsidRDefault="00CB4396" w:rsidP="00C178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CB4396" w:rsidRPr="00E2227A" w14:paraId="20A66FC7" w14:textId="77777777" w:rsidTr="003F7945">
        <w:tc>
          <w:tcPr>
            <w:tcW w:w="562" w:type="dxa"/>
          </w:tcPr>
          <w:p w14:paraId="44C21B4E" w14:textId="6043951B" w:rsidR="00CB4396" w:rsidRPr="00E2227A" w:rsidRDefault="00CB4396" w:rsidP="00C17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C53391" w:rsidRPr="00E2227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655" w:type="dxa"/>
          </w:tcPr>
          <w:p w14:paraId="659E4EAF" w14:textId="4FC61D5F" w:rsidR="00CB4396" w:rsidRPr="00E2227A" w:rsidRDefault="00CB4396" w:rsidP="00E2227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 xml:space="preserve">How </w:t>
            </w:r>
            <w:r w:rsidR="00E2227A" w:rsidRPr="00E2227A">
              <w:rPr>
                <w:rFonts w:ascii="Times New Roman" w:hAnsi="Times New Roman" w:cs="Times New Roman"/>
                <w:sz w:val="23"/>
                <w:szCs w:val="23"/>
              </w:rPr>
              <w:t>c</w:t>
            </w: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 xml:space="preserve">an emotional content </w:t>
            </w:r>
            <w:r w:rsidR="00E2227A" w:rsidRPr="00E2227A">
              <w:rPr>
                <w:rFonts w:ascii="Times New Roman" w:hAnsi="Times New Roman" w:cs="Times New Roman"/>
                <w:sz w:val="23"/>
                <w:szCs w:val="23"/>
              </w:rPr>
              <w:t>be</w:t>
            </w: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 xml:space="preserve"> deliver</w:t>
            </w:r>
            <w:r w:rsidR="00E2227A" w:rsidRPr="00E2227A">
              <w:rPr>
                <w:rFonts w:ascii="Times New Roman" w:hAnsi="Times New Roman" w:cs="Times New Roman"/>
                <w:sz w:val="23"/>
                <w:szCs w:val="23"/>
              </w:rPr>
              <w:t>ed</w:t>
            </w: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 xml:space="preserve"> through traditional and digital storytelling platforms. </w:t>
            </w:r>
          </w:p>
        </w:tc>
        <w:tc>
          <w:tcPr>
            <w:tcW w:w="670" w:type="dxa"/>
          </w:tcPr>
          <w:p w14:paraId="053D7721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1031" w:type="dxa"/>
          </w:tcPr>
          <w:p w14:paraId="220FE184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CO-3,4</w:t>
            </w:r>
          </w:p>
        </w:tc>
        <w:tc>
          <w:tcPr>
            <w:tcW w:w="850" w:type="dxa"/>
          </w:tcPr>
          <w:p w14:paraId="564B4517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CB4396" w:rsidRPr="00E2227A" w14:paraId="21C63805" w14:textId="77777777" w:rsidTr="003F7945">
        <w:tc>
          <w:tcPr>
            <w:tcW w:w="10768" w:type="dxa"/>
            <w:gridSpan w:val="5"/>
          </w:tcPr>
          <w:p w14:paraId="2C1AF8C4" w14:textId="77777777" w:rsidR="00CB4396" w:rsidRPr="00E2227A" w:rsidRDefault="00CB4396" w:rsidP="00C178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UNIT-III</w:t>
            </w:r>
          </w:p>
        </w:tc>
      </w:tr>
      <w:tr w:rsidR="00CB4396" w:rsidRPr="00E2227A" w14:paraId="63B10E9A" w14:textId="77777777" w:rsidTr="003F7945">
        <w:tc>
          <w:tcPr>
            <w:tcW w:w="562" w:type="dxa"/>
          </w:tcPr>
          <w:p w14:paraId="4C5FCFDD" w14:textId="1BBC0FF1" w:rsidR="00CB4396" w:rsidRPr="00E2227A" w:rsidRDefault="00CB4396" w:rsidP="00C17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C53391" w:rsidRPr="00E2227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655" w:type="dxa"/>
          </w:tcPr>
          <w:p w14:paraId="12B62608" w14:textId="32B6C990" w:rsidR="00CB4396" w:rsidRPr="00E2227A" w:rsidRDefault="00E2227A" w:rsidP="00E2227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E2227A">
              <w:rPr>
                <w:rStyle w:val="Strong"/>
                <w:rFonts w:ascii="Times New Roman" w:hAnsi="Times New Roman" w:cs="Times New Roman"/>
                <w:b w:val="0"/>
                <w:bCs w:val="0"/>
                <w:color w:val="0A0A0A"/>
                <w:sz w:val="23"/>
                <w:szCs w:val="23"/>
                <w:shd w:val="clear" w:color="auto" w:fill="FFFFFF"/>
              </w:rPr>
              <w:t>a</w:t>
            </w:r>
            <w:r w:rsidRPr="00E2227A">
              <w:rPr>
                <w:rStyle w:val="Strong"/>
                <w:rFonts w:ascii="Times New Roman" w:hAnsi="Times New Roman" w:cs="Times New Roman"/>
                <w:color w:val="0A0A0A"/>
                <w:sz w:val="23"/>
                <w:szCs w:val="23"/>
                <w:shd w:val="clear" w:color="auto" w:fill="FFFFFF"/>
              </w:rPr>
              <w:t>)</w:t>
            </w:r>
            <w:r w:rsidRPr="00E2227A">
              <w:rPr>
                <w:rStyle w:val="Strong"/>
                <w:color w:val="0A0A0A"/>
                <w:sz w:val="23"/>
                <w:szCs w:val="23"/>
                <w:shd w:val="clear" w:color="auto" w:fill="FFFFFF"/>
              </w:rPr>
              <w:t xml:space="preserve"> </w:t>
            </w:r>
            <w:r w:rsidR="00CB4396" w:rsidRPr="00E2227A">
              <w:rPr>
                <w:rStyle w:val="Strong"/>
                <w:rFonts w:ascii="Times New Roman" w:hAnsi="Times New Roman" w:cs="Times New Roman"/>
                <w:b w:val="0"/>
                <w:bCs w:val="0"/>
                <w:color w:val="0A0A0A"/>
                <w:sz w:val="23"/>
                <w:szCs w:val="23"/>
                <w:shd w:val="clear" w:color="auto" w:fill="FFFFFF"/>
              </w:rPr>
              <w:t>What are the primary characteristics of a first-person and second narrator?</w:t>
            </w:r>
          </w:p>
        </w:tc>
        <w:tc>
          <w:tcPr>
            <w:tcW w:w="670" w:type="dxa"/>
          </w:tcPr>
          <w:p w14:paraId="70DDC517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1031" w:type="dxa"/>
          </w:tcPr>
          <w:p w14:paraId="06DEE870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CO-2,3</w:t>
            </w:r>
          </w:p>
        </w:tc>
        <w:tc>
          <w:tcPr>
            <w:tcW w:w="850" w:type="dxa"/>
          </w:tcPr>
          <w:p w14:paraId="3087C583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CB4396" w:rsidRPr="00E2227A" w14:paraId="50B66377" w14:textId="77777777" w:rsidTr="003F7945">
        <w:trPr>
          <w:trHeight w:val="387"/>
        </w:trPr>
        <w:tc>
          <w:tcPr>
            <w:tcW w:w="562" w:type="dxa"/>
          </w:tcPr>
          <w:p w14:paraId="1A8A05E3" w14:textId="77777777" w:rsidR="00CB4396" w:rsidRPr="00E2227A" w:rsidRDefault="00CB4396" w:rsidP="00C17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55" w:type="dxa"/>
          </w:tcPr>
          <w:p w14:paraId="3C108412" w14:textId="6FB4E2CA" w:rsidR="00CB4396" w:rsidRPr="00E2227A" w:rsidRDefault="00CB4396" w:rsidP="00C178B2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bCs/>
                <w:color w:val="0A0A0A"/>
                <w:sz w:val="23"/>
                <w:szCs w:val="23"/>
                <w:lang w:val="en-IN" w:eastAsia="en-IN"/>
              </w:rPr>
              <w:t xml:space="preserve">b) What is importance of characters and their development in </w:t>
            </w:r>
            <w:r w:rsidR="00E2227A" w:rsidRPr="00E2227A">
              <w:rPr>
                <w:rFonts w:ascii="Times New Roman" w:hAnsi="Times New Roman" w:cs="Times New Roman"/>
                <w:bCs/>
                <w:color w:val="0A0A0A"/>
                <w:sz w:val="23"/>
                <w:szCs w:val="23"/>
                <w:lang w:val="en-IN" w:eastAsia="en-IN"/>
              </w:rPr>
              <w:t xml:space="preserve">a </w:t>
            </w:r>
            <w:r w:rsidRPr="00E2227A">
              <w:rPr>
                <w:rFonts w:ascii="Times New Roman" w:hAnsi="Times New Roman" w:cs="Times New Roman"/>
                <w:bCs/>
                <w:color w:val="0A0A0A"/>
                <w:sz w:val="23"/>
                <w:szCs w:val="23"/>
                <w:lang w:val="en-IN" w:eastAsia="en-IN"/>
              </w:rPr>
              <w:t>story?</w:t>
            </w:r>
          </w:p>
        </w:tc>
        <w:tc>
          <w:tcPr>
            <w:tcW w:w="670" w:type="dxa"/>
          </w:tcPr>
          <w:p w14:paraId="60A77FA1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1031" w:type="dxa"/>
          </w:tcPr>
          <w:p w14:paraId="14D81C35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CO-3,4</w:t>
            </w:r>
          </w:p>
        </w:tc>
        <w:tc>
          <w:tcPr>
            <w:tcW w:w="850" w:type="dxa"/>
          </w:tcPr>
          <w:p w14:paraId="41BED321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CB4396" w:rsidRPr="00E2227A" w14:paraId="69A46DBD" w14:textId="77777777" w:rsidTr="003F7945">
        <w:tc>
          <w:tcPr>
            <w:tcW w:w="10768" w:type="dxa"/>
            <w:gridSpan w:val="5"/>
          </w:tcPr>
          <w:p w14:paraId="0012BB34" w14:textId="77777777" w:rsidR="00CB4396" w:rsidRPr="00E2227A" w:rsidRDefault="00CB4396" w:rsidP="00C178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CB4396" w:rsidRPr="00E2227A" w14:paraId="6D5AB418" w14:textId="77777777" w:rsidTr="003F7945">
        <w:trPr>
          <w:trHeight w:val="70"/>
        </w:trPr>
        <w:tc>
          <w:tcPr>
            <w:tcW w:w="562" w:type="dxa"/>
          </w:tcPr>
          <w:p w14:paraId="6412E02C" w14:textId="18BC4FF1" w:rsidR="00CB4396" w:rsidRPr="00E2227A" w:rsidRDefault="00CB4396" w:rsidP="00C17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C53391" w:rsidRPr="00E2227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655" w:type="dxa"/>
          </w:tcPr>
          <w:p w14:paraId="432EF0C5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What are common mistakes done by storytellers while making a story?</w:t>
            </w:r>
          </w:p>
        </w:tc>
        <w:tc>
          <w:tcPr>
            <w:tcW w:w="670" w:type="dxa"/>
          </w:tcPr>
          <w:p w14:paraId="7AD787E9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1031" w:type="dxa"/>
          </w:tcPr>
          <w:p w14:paraId="3985E763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CO-2,3</w:t>
            </w:r>
          </w:p>
        </w:tc>
        <w:tc>
          <w:tcPr>
            <w:tcW w:w="850" w:type="dxa"/>
          </w:tcPr>
          <w:p w14:paraId="610A909D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BL-4</w:t>
            </w:r>
          </w:p>
        </w:tc>
      </w:tr>
      <w:tr w:rsidR="00CB4396" w:rsidRPr="00E2227A" w14:paraId="03929620" w14:textId="77777777" w:rsidTr="003F7945">
        <w:tc>
          <w:tcPr>
            <w:tcW w:w="10768" w:type="dxa"/>
            <w:gridSpan w:val="5"/>
          </w:tcPr>
          <w:p w14:paraId="4BBBED7C" w14:textId="77777777" w:rsidR="00CB4396" w:rsidRPr="00E2227A" w:rsidRDefault="00CB4396" w:rsidP="00C178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UNIT-IV</w:t>
            </w:r>
          </w:p>
        </w:tc>
      </w:tr>
      <w:tr w:rsidR="00CB4396" w:rsidRPr="00E2227A" w14:paraId="46700E6A" w14:textId="77777777" w:rsidTr="003F7945">
        <w:tc>
          <w:tcPr>
            <w:tcW w:w="562" w:type="dxa"/>
          </w:tcPr>
          <w:p w14:paraId="29960891" w14:textId="0B539DA8" w:rsidR="00CB4396" w:rsidRPr="00E2227A" w:rsidRDefault="00CB4396" w:rsidP="00C17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C53391" w:rsidRPr="00E2227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655" w:type="dxa"/>
          </w:tcPr>
          <w:p w14:paraId="7BD36C54" w14:textId="77777777" w:rsidR="00CB4396" w:rsidRPr="00E2227A" w:rsidRDefault="00CB4396" w:rsidP="00C178B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How can stories be used to communicate vision, reduce resistance, and build collective commitment during change initiatives?</w:t>
            </w:r>
          </w:p>
        </w:tc>
        <w:tc>
          <w:tcPr>
            <w:tcW w:w="670" w:type="dxa"/>
          </w:tcPr>
          <w:p w14:paraId="78EFC18E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1031" w:type="dxa"/>
          </w:tcPr>
          <w:p w14:paraId="20E16C49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850" w:type="dxa"/>
          </w:tcPr>
          <w:p w14:paraId="0303DE33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BL-4</w:t>
            </w:r>
          </w:p>
        </w:tc>
      </w:tr>
      <w:tr w:rsidR="00CB4396" w:rsidRPr="00E2227A" w14:paraId="0B4E2E66" w14:textId="77777777" w:rsidTr="003F7945">
        <w:tc>
          <w:tcPr>
            <w:tcW w:w="562" w:type="dxa"/>
          </w:tcPr>
          <w:p w14:paraId="53E5C1B7" w14:textId="77777777" w:rsidR="00CB4396" w:rsidRPr="00E2227A" w:rsidRDefault="00CB4396" w:rsidP="00C17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55" w:type="dxa"/>
          </w:tcPr>
          <w:p w14:paraId="304565B8" w14:textId="77777777" w:rsidR="00CB4396" w:rsidRPr="00E2227A" w:rsidRDefault="00CB4396" w:rsidP="00C178B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 xml:space="preserve">Explain how storytelling can help in developing leadership qualities among engineering students.  </w:t>
            </w:r>
          </w:p>
        </w:tc>
        <w:tc>
          <w:tcPr>
            <w:tcW w:w="670" w:type="dxa"/>
          </w:tcPr>
          <w:p w14:paraId="715C0E52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1031" w:type="dxa"/>
          </w:tcPr>
          <w:p w14:paraId="739E4EC1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CO-4,5</w:t>
            </w:r>
          </w:p>
        </w:tc>
        <w:tc>
          <w:tcPr>
            <w:tcW w:w="850" w:type="dxa"/>
          </w:tcPr>
          <w:p w14:paraId="1B4042C5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BL-5</w:t>
            </w:r>
          </w:p>
        </w:tc>
      </w:tr>
      <w:tr w:rsidR="00CB4396" w:rsidRPr="00E2227A" w14:paraId="09111A4B" w14:textId="77777777" w:rsidTr="003F7945">
        <w:tc>
          <w:tcPr>
            <w:tcW w:w="10768" w:type="dxa"/>
            <w:gridSpan w:val="5"/>
          </w:tcPr>
          <w:p w14:paraId="5156C6AF" w14:textId="77777777" w:rsidR="00CB4396" w:rsidRPr="00E2227A" w:rsidRDefault="00CB4396" w:rsidP="00C178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CB4396" w:rsidRPr="00E2227A" w14:paraId="35E9CF15" w14:textId="77777777" w:rsidTr="003F7945">
        <w:trPr>
          <w:trHeight w:val="531"/>
        </w:trPr>
        <w:tc>
          <w:tcPr>
            <w:tcW w:w="562" w:type="dxa"/>
          </w:tcPr>
          <w:p w14:paraId="702A663E" w14:textId="21D3E5FD" w:rsidR="00CB4396" w:rsidRPr="00E2227A" w:rsidRDefault="00CB4396" w:rsidP="00C17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="00C53391" w:rsidRPr="00E2227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655" w:type="dxa"/>
          </w:tcPr>
          <w:p w14:paraId="25A13ECD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 xml:space="preserve">Storytelling can enhance the team skills and management skills – Prove with answer. </w:t>
            </w:r>
          </w:p>
        </w:tc>
        <w:tc>
          <w:tcPr>
            <w:tcW w:w="670" w:type="dxa"/>
          </w:tcPr>
          <w:p w14:paraId="35F31611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1031" w:type="dxa"/>
          </w:tcPr>
          <w:p w14:paraId="49A24A9D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CO-4,5</w:t>
            </w:r>
          </w:p>
        </w:tc>
        <w:tc>
          <w:tcPr>
            <w:tcW w:w="850" w:type="dxa"/>
          </w:tcPr>
          <w:p w14:paraId="72154AF7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BL-5</w:t>
            </w:r>
          </w:p>
        </w:tc>
      </w:tr>
      <w:tr w:rsidR="00CB4396" w:rsidRPr="00E2227A" w14:paraId="2FAE1F9E" w14:textId="77777777" w:rsidTr="003F7945">
        <w:tc>
          <w:tcPr>
            <w:tcW w:w="10768" w:type="dxa"/>
            <w:gridSpan w:val="5"/>
          </w:tcPr>
          <w:p w14:paraId="65BA1B17" w14:textId="77777777" w:rsidR="00CB4396" w:rsidRPr="00E2227A" w:rsidRDefault="00CB4396" w:rsidP="00C178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UNIT-V</w:t>
            </w:r>
          </w:p>
        </w:tc>
      </w:tr>
      <w:tr w:rsidR="00CB4396" w:rsidRPr="00E2227A" w14:paraId="0EF50323" w14:textId="77777777" w:rsidTr="003F7945">
        <w:trPr>
          <w:trHeight w:val="123"/>
        </w:trPr>
        <w:tc>
          <w:tcPr>
            <w:tcW w:w="562" w:type="dxa"/>
          </w:tcPr>
          <w:p w14:paraId="45FFB735" w14:textId="592AD7FA" w:rsidR="00CB4396" w:rsidRPr="00E2227A" w:rsidRDefault="00CB4396" w:rsidP="00C17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="00C53391" w:rsidRPr="00E2227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655" w:type="dxa"/>
          </w:tcPr>
          <w:p w14:paraId="7E2438AD" w14:textId="77777777" w:rsidR="00CB4396" w:rsidRPr="00E2227A" w:rsidRDefault="00CB4396" w:rsidP="00C178B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What is role of storytelling in presenting self-introduction? Explain.</w:t>
            </w:r>
          </w:p>
        </w:tc>
        <w:tc>
          <w:tcPr>
            <w:tcW w:w="670" w:type="dxa"/>
          </w:tcPr>
          <w:p w14:paraId="4E9F4F8A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1031" w:type="dxa"/>
          </w:tcPr>
          <w:p w14:paraId="50BB435D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CO- 3,4</w:t>
            </w:r>
          </w:p>
        </w:tc>
        <w:tc>
          <w:tcPr>
            <w:tcW w:w="850" w:type="dxa"/>
          </w:tcPr>
          <w:p w14:paraId="3B1425A5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BL-4</w:t>
            </w:r>
          </w:p>
        </w:tc>
      </w:tr>
      <w:tr w:rsidR="00CB4396" w:rsidRPr="00E2227A" w14:paraId="5A4F5029" w14:textId="77777777" w:rsidTr="003F7945">
        <w:tc>
          <w:tcPr>
            <w:tcW w:w="562" w:type="dxa"/>
          </w:tcPr>
          <w:p w14:paraId="6886012C" w14:textId="77777777" w:rsidR="00CB4396" w:rsidRPr="00E2227A" w:rsidRDefault="00CB4396" w:rsidP="00C17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55" w:type="dxa"/>
          </w:tcPr>
          <w:p w14:paraId="77E7DC4F" w14:textId="77777777" w:rsidR="00CB4396" w:rsidRPr="00E2227A" w:rsidRDefault="00CB4396" w:rsidP="00C178B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What are uses of anecdotes during a group discussion?</w:t>
            </w:r>
          </w:p>
        </w:tc>
        <w:tc>
          <w:tcPr>
            <w:tcW w:w="670" w:type="dxa"/>
          </w:tcPr>
          <w:p w14:paraId="14FBAF0C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1031" w:type="dxa"/>
          </w:tcPr>
          <w:p w14:paraId="16772C04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</w:tc>
        <w:tc>
          <w:tcPr>
            <w:tcW w:w="850" w:type="dxa"/>
          </w:tcPr>
          <w:p w14:paraId="74E041F5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BL-5</w:t>
            </w:r>
          </w:p>
        </w:tc>
      </w:tr>
      <w:tr w:rsidR="00CB4396" w:rsidRPr="00E2227A" w14:paraId="68FC5543" w14:textId="77777777" w:rsidTr="003F7945">
        <w:tc>
          <w:tcPr>
            <w:tcW w:w="10768" w:type="dxa"/>
            <w:gridSpan w:val="5"/>
          </w:tcPr>
          <w:p w14:paraId="2FC30DFC" w14:textId="77777777" w:rsidR="00CB4396" w:rsidRPr="00E2227A" w:rsidRDefault="00CB4396" w:rsidP="00C178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CB4396" w:rsidRPr="00E2227A" w14:paraId="7F2CFEF4" w14:textId="77777777" w:rsidTr="003F7945">
        <w:tc>
          <w:tcPr>
            <w:tcW w:w="562" w:type="dxa"/>
          </w:tcPr>
          <w:p w14:paraId="335FC794" w14:textId="5BAC6D15" w:rsidR="00CB4396" w:rsidRPr="00E2227A" w:rsidRDefault="00CB4396" w:rsidP="00C17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="00C53391" w:rsidRPr="00E2227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655" w:type="dxa"/>
          </w:tcPr>
          <w:p w14:paraId="2CB8907E" w14:textId="797188CB" w:rsidR="00CB4396" w:rsidRPr="00E2227A" w:rsidRDefault="00CB4396" w:rsidP="00C17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 xml:space="preserve">How </w:t>
            </w:r>
            <w:r w:rsidR="00E2227A" w:rsidRPr="00E2227A">
              <w:rPr>
                <w:rFonts w:ascii="Times New Roman" w:hAnsi="Times New Roman" w:cs="Times New Roman"/>
                <w:sz w:val="23"/>
                <w:szCs w:val="23"/>
              </w:rPr>
              <w:t>can</w:t>
            </w: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 xml:space="preserve"> anecdote</w:t>
            </w:r>
            <w:r w:rsidR="00E2227A" w:rsidRPr="00E2227A">
              <w:rPr>
                <w:rFonts w:ascii="Times New Roman" w:hAnsi="Times New Roman" w:cs="Times New Roman"/>
                <w:sz w:val="23"/>
                <w:szCs w:val="23"/>
              </w:rPr>
              <w:t>s</w:t>
            </w: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E2227A" w:rsidRPr="00E2227A">
              <w:rPr>
                <w:rFonts w:ascii="Times New Roman" w:hAnsi="Times New Roman" w:cs="Times New Roman"/>
                <w:sz w:val="23"/>
                <w:szCs w:val="23"/>
              </w:rPr>
              <w:t xml:space="preserve">be </w:t>
            </w: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use</w:t>
            </w:r>
            <w:r w:rsidR="00E2227A" w:rsidRPr="00E2227A">
              <w:rPr>
                <w:rFonts w:ascii="Times New Roman" w:hAnsi="Times New Roman" w:cs="Times New Roman"/>
                <w:sz w:val="23"/>
                <w:szCs w:val="23"/>
              </w:rPr>
              <w:t>d</w:t>
            </w: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 xml:space="preserve"> in presenting STAR (Situation, Task, Action, and Result) or CAR (Context, Action, Result) in SOP?</w:t>
            </w:r>
          </w:p>
        </w:tc>
        <w:tc>
          <w:tcPr>
            <w:tcW w:w="670" w:type="dxa"/>
          </w:tcPr>
          <w:p w14:paraId="3F8C0C10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1031" w:type="dxa"/>
          </w:tcPr>
          <w:p w14:paraId="7AB796EE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</w:tc>
        <w:tc>
          <w:tcPr>
            <w:tcW w:w="850" w:type="dxa"/>
          </w:tcPr>
          <w:p w14:paraId="70260F7C" w14:textId="77777777" w:rsidR="00CB4396" w:rsidRPr="00E2227A" w:rsidRDefault="00CB4396" w:rsidP="00C178B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227A">
              <w:rPr>
                <w:rFonts w:ascii="Times New Roman" w:hAnsi="Times New Roman" w:cs="Times New Roman"/>
                <w:sz w:val="23"/>
                <w:szCs w:val="23"/>
              </w:rPr>
              <w:t>BL-5</w:t>
            </w:r>
          </w:p>
        </w:tc>
      </w:tr>
    </w:tbl>
    <w:p w14:paraId="0B2F128D" w14:textId="27B18213" w:rsidR="00CB4396" w:rsidRPr="00CB4396" w:rsidRDefault="00CB4396" w:rsidP="00E2227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4"/>
          <w:lang w:eastAsia="en-IN"/>
        </w:rPr>
      </w:pPr>
      <w:r w:rsidRPr="00C178B2">
        <w:rPr>
          <w:rFonts w:ascii="Times New Roman" w:hAnsi="Times New Roman" w:cs="Times New Roman"/>
          <w:sz w:val="24"/>
          <w:szCs w:val="24"/>
        </w:rPr>
        <w:t>***</w:t>
      </w:r>
    </w:p>
    <w:sectPr w:rsidR="00CB4396" w:rsidRPr="00CB4396" w:rsidSect="00E2227A">
      <w:footerReference w:type="default" r:id="rId8"/>
      <w:pgSz w:w="11906" w:h="16838"/>
      <w:pgMar w:top="284" w:right="566" w:bottom="426" w:left="56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11FA6" w14:textId="77777777" w:rsidR="00011F3F" w:rsidRDefault="00011F3F" w:rsidP="00C04515">
      <w:pPr>
        <w:spacing w:after="0" w:line="240" w:lineRule="auto"/>
      </w:pPr>
      <w:r>
        <w:separator/>
      </w:r>
    </w:p>
  </w:endnote>
  <w:endnote w:type="continuationSeparator" w:id="0">
    <w:p w14:paraId="1B95D53B" w14:textId="77777777" w:rsidR="00011F3F" w:rsidRDefault="00011F3F" w:rsidP="00C0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173040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E692DFD" w14:textId="640338D4" w:rsidR="00C04515" w:rsidRDefault="00C0451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120563" w14:textId="77777777" w:rsidR="00C04515" w:rsidRDefault="00C045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7074A" w14:textId="77777777" w:rsidR="00011F3F" w:rsidRDefault="00011F3F" w:rsidP="00C04515">
      <w:pPr>
        <w:spacing w:after="0" w:line="240" w:lineRule="auto"/>
      </w:pPr>
      <w:r>
        <w:separator/>
      </w:r>
    </w:p>
  </w:footnote>
  <w:footnote w:type="continuationSeparator" w:id="0">
    <w:p w14:paraId="68F16EC1" w14:textId="77777777" w:rsidR="00011F3F" w:rsidRDefault="00011F3F" w:rsidP="00C04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16AAC"/>
    <w:multiLevelType w:val="multilevel"/>
    <w:tmpl w:val="250A4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05060152"/>
    <w:lvl w:ilvl="0" w:tplc="0B0E630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50410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6601881">
    <w:abstractNumId w:val="13"/>
  </w:num>
  <w:num w:numId="3" w16cid:durableId="315693281">
    <w:abstractNumId w:val="5"/>
  </w:num>
  <w:num w:numId="4" w16cid:durableId="141508626">
    <w:abstractNumId w:val="11"/>
  </w:num>
  <w:num w:numId="5" w16cid:durableId="615596960">
    <w:abstractNumId w:val="9"/>
  </w:num>
  <w:num w:numId="6" w16cid:durableId="515194944">
    <w:abstractNumId w:val="2"/>
  </w:num>
  <w:num w:numId="7" w16cid:durableId="983434653">
    <w:abstractNumId w:val="7"/>
  </w:num>
  <w:num w:numId="8" w16cid:durableId="809445348">
    <w:abstractNumId w:val="1"/>
  </w:num>
  <w:num w:numId="9" w16cid:durableId="1078478829">
    <w:abstractNumId w:val="8"/>
  </w:num>
  <w:num w:numId="10" w16cid:durableId="136265569">
    <w:abstractNumId w:val="0"/>
  </w:num>
  <w:num w:numId="11" w16cid:durableId="98138641">
    <w:abstractNumId w:val="10"/>
  </w:num>
  <w:num w:numId="12" w16cid:durableId="526987954">
    <w:abstractNumId w:val="6"/>
  </w:num>
  <w:num w:numId="13" w16cid:durableId="1298145495">
    <w:abstractNumId w:val="12"/>
  </w:num>
  <w:num w:numId="14" w16cid:durableId="706872029">
    <w:abstractNumId w:val="4"/>
  </w:num>
  <w:num w:numId="15" w16cid:durableId="15834869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01A3C"/>
    <w:rsid w:val="00011F3F"/>
    <w:rsid w:val="00023C39"/>
    <w:rsid w:val="00025404"/>
    <w:rsid w:val="000642B7"/>
    <w:rsid w:val="000718C2"/>
    <w:rsid w:val="00096601"/>
    <w:rsid w:val="000C1700"/>
    <w:rsid w:val="000F5F8C"/>
    <w:rsid w:val="00100EA8"/>
    <w:rsid w:val="00117510"/>
    <w:rsid w:val="00140126"/>
    <w:rsid w:val="0016369C"/>
    <w:rsid w:val="001717F7"/>
    <w:rsid w:val="00180834"/>
    <w:rsid w:val="001A1EE7"/>
    <w:rsid w:val="001B0450"/>
    <w:rsid w:val="001B270D"/>
    <w:rsid w:val="001B5B3B"/>
    <w:rsid w:val="002036C8"/>
    <w:rsid w:val="00246283"/>
    <w:rsid w:val="00251FFA"/>
    <w:rsid w:val="0026614E"/>
    <w:rsid w:val="00270A51"/>
    <w:rsid w:val="002A22F5"/>
    <w:rsid w:val="00312465"/>
    <w:rsid w:val="0033383C"/>
    <w:rsid w:val="00357229"/>
    <w:rsid w:val="00357D85"/>
    <w:rsid w:val="00361C3E"/>
    <w:rsid w:val="00375661"/>
    <w:rsid w:val="00376388"/>
    <w:rsid w:val="00381761"/>
    <w:rsid w:val="00397D1C"/>
    <w:rsid w:val="003D688F"/>
    <w:rsid w:val="003F7945"/>
    <w:rsid w:val="00437395"/>
    <w:rsid w:val="00454D81"/>
    <w:rsid w:val="0049451B"/>
    <w:rsid w:val="004B2B12"/>
    <w:rsid w:val="004D212A"/>
    <w:rsid w:val="004F1062"/>
    <w:rsid w:val="00506E8D"/>
    <w:rsid w:val="00512A81"/>
    <w:rsid w:val="00577C9B"/>
    <w:rsid w:val="005916C7"/>
    <w:rsid w:val="00592D3A"/>
    <w:rsid w:val="005A08FA"/>
    <w:rsid w:val="005A442E"/>
    <w:rsid w:val="005F4FDA"/>
    <w:rsid w:val="00605F7A"/>
    <w:rsid w:val="00615211"/>
    <w:rsid w:val="00642D4E"/>
    <w:rsid w:val="006B699C"/>
    <w:rsid w:val="006D4A05"/>
    <w:rsid w:val="006D5F3D"/>
    <w:rsid w:val="006E4651"/>
    <w:rsid w:val="00711D66"/>
    <w:rsid w:val="007157E1"/>
    <w:rsid w:val="00746638"/>
    <w:rsid w:val="007C2359"/>
    <w:rsid w:val="007C5CCD"/>
    <w:rsid w:val="007D227C"/>
    <w:rsid w:val="007F3AE9"/>
    <w:rsid w:val="008117A5"/>
    <w:rsid w:val="00846BCC"/>
    <w:rsid w:val="008A36F6"/>
    <w:rsid w:val="009108CF"/>
    <w:rsid w:val="00953379"/>
    <w:rsid w:val="009603B7"/>
    <w:rsid w:val="00972DEF"/>
    <w:rsid w:val="009B79BA"/>
    <w:rsid w:val="009E7D74"/>
    <w:rsid w:val="009F789B"/>
    <w:rsid w:val="00A01D2E"/>
    <w:rsid w:val="00A143EA"/>
    <w:rsid w:val="00A16151"/>
    <w:rsid w:val="00A2594B"/>
    <w:rsid w:val="00A37276"/>
    <w:rsid w:val="00A672A3"/>
    <w:rsid w:val="00A93099"/>
    <w:rsid w:val="00AD7B63"/>
    <w:rsid w:val="00B01528"/>
    <w:rsid w:val="00B10D4C"/>
    <w:rsid w:val="00BD7083"/>
    <w:rsid w:val="00BE3756"/>
    <w:rsid w:val="00BE3E85"/>
    <w:rsid w:val="00C04515"/>
    <w:rsid w:val="00C178B2"/>
    <w:rsid w:val="00C20370"/>
    <w:rsid w:val="00C21658"/>
    <w:rsid w:val="00C343CC"/>
    <w:rsid w:val="00C44018"/>
    <w:rsid w:val="00C53391"/>
    <w:rsid w:val="00C846CA"/>
    <w:rsid w:val="00CA45D7"/>
    <w:rsid w:val="00CB4396"/>
    <w:rsid w:val="00CD2E3C"/>
    <w:rsid w:val="00CE6930"/>
    <w:rsid w:val="00CF25F6"/>
    <w:rsid w:val="00D16987"/>
    <w:rsid w:val="00D30706"/>
    <w:rsid w:val="00D33270"/>
    <w:rsid w:val="00D46E45"/>
    <w:rsid w:val="00D648B6"/>
    <w:rsid w:val="00DA59FD"/>
    <w:rsid w:val="00DD2F91"/>
    <w:rsid w:val="00DD3750"/>
    <w:rsid w:val="00E2227A"/>
    <w:rsid w:val="00E33D35"/>
    <w:rsid w:val="00E66A1D"/>
    <w:rsid w:val="00E76AD7"/>
    <w:rsid w:val="00F014CF"/>
    <w:rsid w:val="00F71A3D"/>
    <w:rsid w:val="00F859EA"/>
    <w:rsid w:val="00F866D4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CB43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0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372</Words>
  <Characters>2122</Characters>
  <Application>Microsoft Office Word</Application>
  <DocSecurity>0</DocSecurity>
  <Lines>17</Lines>
  <Paragraphs>4</Paragraphs>
  <ScaleCrop>false</ScaleCrop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82</cp:revision>
  <cp:lastPrinted>2025-12-19T06:37:00Z</cp:lastPrinted>
  <dcterms:created xsi:type="dcterms:W3CDTF">2023-03-23T04:54:00Z</dcterms:created>
  <dcterms:modified xsi:type="dcterms:W3CDTF">2025-12-19T06:42:00Z</dcterms:modified>
</cp:coreProperties>
</file>